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2E8D" w:rsidRPr="00A16C73" w:rsidP="00F52E8D">
      <w:pPr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Дело № 5-</w:t>
      </w:r>
      <w:r w:rsidR="00F1543B">
        <w:rPr>
          <w:rFonts w:ascii="Times New Roman" w:hAnsi="Times New Roman" w:cs="Times New Roman"/>
          <w:sz w:val="28"/>
          <w:szCs w:val="28"/>
        </w:rPr>
        <w:t>770</w:t>
      </w:r>
      <w:r w:rsidRPr="00A16C73">
        <w:rPr>
          <w:rFonts w:ascii="Times New Roman" w:hAnsi="Times New Roman" w:cs="Times New Roman"/>
          <w:sz w:val="28"/>
          <w:szCs w:val="28"/>
        </w:rPr>
        <w:t>-21</w:t>
      </w:r>
      <w:r w:rsidR="00F1543B">
        <w:rPr>
          <w:rFonts w:ascii="Times New Roman" w:hAnsi="Times New Roman" w:cs="Times New Roman"/>
          <w:sz w:val="28"/>
          <w:szCs w:val="28"/>
        </w:rPr>
        <w:t>05</w:t>
      </w:r>
      <w:r w:rsidRPr="00A16C73">
        <w:rPr>
          <w:rFonts w:ascii="Times New Roman" w:hAnsi="Times New Roman" w:cs="Times New Roman"/>
          <w:sz w:val="28"/>
          <w:szCs w:val="28"/>
        </w:rPr>
        <w:t>/2026</w:t>
      </w:r>
    </w:p>
    <w:p w:rsidR="00F52E8D" w:rsidRPr="00A16C73" w:rsidP="00F52E8D">
      <w:pPr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1543B">
        <w:rPr>
          <w:rFonts w:ascii="Times New Roman" w:hAnsi="Times New Roman" w:cs="Times New Roman"/>
          <w:bCs/>
          <w:sz w:val="28"/>
          <w:szCs w:val="28"/>
        </w:rPr>
        <w:t>86MS0045-01-2026-003991-24</w:t>
      </w: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6C73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F52E8D" w:rsidRPr="00A16C73" w:rsidP="00916E7D">
      <w:pPr>
        <w:pStyle w:val="BodyTextIndent"/>
        <w:ind w:firstLine="540"/>
        <w:jc w:val="center"/>
        <w:rPr>
          <w:bCs/>
          <w:szCs w:val="28"/>
        </w:rPr>
      </w:pPr>
      <w:r w:rsidRPr="00A16C73">
        <w:rPr>
          <w:bCs/>
          <w:szCs w:val="28"/>
        </w:rPr>
        <w:t>по делу об административном правонарушении</w:t>
      </w:r>
    </w:p>
    <w:p w:rsidR="00F52E8D" w:rsidRPr="00A16C73" w:rsidP="00916E7D">
      <w:pPr>
        <w:pStyle w:val="BodyTextIndent"/>
        <w:ind w:firstLine="540"/>
        <w:rPr>
          <w:szCs w:val="28"/>
        </w:rPr>
      </w:pPr>
    </w:p>
    <w:p w:rsidR="00F52E8D" w:rsidRPr="00A16C73" w:rsidP="00916E7D">
      <w:pPr>
        <w:pStyle w:val="BodyTextIndent"/>
        <w:ind w:firstLine="540"/>
        <w:rPr>
          <w:szCs w:val="28"/>
        </w:rPr>
      </w:pPr>
      <w:r w:rsidRPr="00A16C73">
        <w:rPr>
          <w:szCs w:val="28"/>
        </w:rPr>
        <w:t xml:space="preserve">     г. Нижневартовск                                                              26 августа 2026 года</w:t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  <w:t xml:space="preserve">       </w:t>
      </w:r>
      <w:r w:rsidRPr="00A16C73">
        <w:rPr>
          <w:szCs w:val="28"/>
        </w:rPr>
        <w:tab/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Т.А. Лаптева, находящийся по адресу: ХМАО-Югра, Тюменская область, г. Нижневартовск, ул. Нефтяников д</w:t>
      </w:r>
      <w:r w:rsidRPr="00A16C73">
        <w:rPr>
          <w:rFonts w:ascii="Times New Roman" w:hAnsi="Times New Roman" w:cs="Times New Roman"/>
          <w:sz w:val="28"/>
          <w:szCs w:val="28"/>
        </w:rPr>
        <w:t xml:space="preserve">.6, </w:t>
      </w:r>
    </w:p>
    <w:p w:rsidR="00BC3F31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рассмотрев материалы по делу об административном правонарушении в отношении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Полищук Анны Александровны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  <w:r w:rsidR="008E52AF">
        <w:rPr>
          <w:rFonts w:eastAsia="MS Mincho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рождения, уроженки </w:t>
      </w:r>
      <w:r w:rsidR="008E52AF">
        <w:rPr>
          <w:rFonts w:eastAsia="MS Mincho"/>
          <w:sz w:val="28"/>
          <w:szCs w:val="28"/>
        </w:rPr>
        <w:t>***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  <w:r w:rsidR="007920AE">
        <w:rPr>
          <w:rFonts w:ascii="Times New Roman" w:hAnsi="Times New Roman" w:cs="Times New Roman"/>
          <w:sz w:val="28"/>
          <w:szCs w:val="28"/>
        </w:rPr>
        <w:t xml:space="preserve">самозанятой,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зарегистрированной по адресу: </w:t>
      </w:r>
      <w:r w:rsidR="008E52AF">
        <w:rPr>
          <w:rFonts w:eastAsia="MS Mincho"/>
          <w:sz w:val="28"/>
          <w:szCs w:val="28"/>
        </w:rPr>
        <w:t>***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ИНН: </w:t>
      </w:r>
      <w:r w:rsidR="008E52AF">
        <w:rPr>
          <w:rFonts w:eastAsia="MS Mincho"/>
          <w:sz w:val="28"/>
          <w:szCs w:val="28"/>
        </w:rPr>
        <w:t>***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УСТАНОВИЛ:</w:t>
      </w:r>
    </w:p>
    <w:p w:rsidR="007920AE" w:rsidP="00916E7D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>
        <w:rPr>
          <w:szCs w:val="28"/>
        </w:rPr>
        <w:t>02 июля 2026</w:t>
      </w:r>
      <w:r w:rsidRPr="00A16C73" w:rsidR="00F52E8D">
        <w:rPr>
          <w:szCs w:val="28"/>
        </w:rPr>
        <w:t xml:space="preserve"> года </w:t>
      </w:r>
      <w:r>
        <w:rPr>
          <w:szCs w:val="28"/>
        </w:rPr>
        <w:t xml:space="preserve">Полищук А.А. </w:t>
      </w:r>
      <w:r w:rsidRPr="00A16C73" w:rsidR="00F52E8D">
        <w:rPr>
          <w:szCs w:val="28"/>
        </w:rPr>
        <w:t>не выполнила обязанность, возложенную предписанием</w:t>
      </w:r>
      <w:r w:rsidR="00F259D2">
        <w:rPr>
          <w:szCs w:val="28"/>
        </w:rPr>
        <w:t xml:space="preserve"> </w:t>
      </w:r>
      <w:r w:rsidRPr="00F259D2" w:rsidR="00F259D2">
        <w:rPr>
          <w:szCs w:val="28"/>
        </w:rPr>
        <w:t>№ 86000861000100955496</w:t>
      </w:r>
      <w:r w:rsidR="00F259D2">
        <w:rPr>
          <w:szCs w:val="28"/>
        </w:rPr>
        <w:t xml:space="preserve"> от 29.04.2026</w:t>
      </w:r>
      <w:r w:rsidRPr="00A16C73" w:rsidR="00F52E8D">
        <w:rPr>
          <w:szCs w:val="28"/>
        </w:rPr>
        <w:t xml:space="preserve"> </w:t>
      </w:r>
      <w:r>
        <w:rPr>
          <w:szCs w:val="28"/>
        </w:rPr>
        <w:t>в части использования</w:t>
      </w:r>
      <w:r w:rsidRPr="00A16C73" w:rsidR="00F52E8D">
        <w:rPr>
          <w:szCs w:val="28"/>
        </w:rPr>
        <w:t xml:space="preserve"> земельного участка с кадастровыми номером </w:t>
      </w:r>
      <w:r>
        <w:rPr>
          <w:szCs w:val="28"/>
        </w:rPr>
        <w:t>86:00:0000000:45420 не по целевому назначению в соответствии с его разрешенным использованием.</w:t>
      </w:r>
    </w:p>
    <w:p w:rsidR="00F1543B" w:rsidRPr="00A16C73" w:rsidP="00916E7D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>
        <w:rPr>
          <w:szCs w:val="28"/>
        </w:rPr>
        <w:t>При рассмотрении дела об административном правонарушении Полищук А.А. факт совершения административного правонарушения признала.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Мировой судья, исследовав доказа</w:t>
      </w:r>
      <w:r w:rsidRPr="00A16C73">
        <w:rPr>
          <w:rFonts w:ascii="Times New Roman" w:hAnsi="Times New Roman" w:cs="Times New Roman"/>
          <w:sz w:val="28"/>
          <w:szCs w:val="28"/>
        </w:rPr>
        <w:t xml:space="preserve">тельства по делу, приходит к следующему.  </w:t>
      </w:r>
    </w:p>
    <w:p w:rsidR="001A1B21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E296A"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A16C73">
        <w:rPr>
          <w:rFonts w:ascii="Times New Roman" w:hAnsi="Times New Roman" w:cs="Times New Roman"/>
          <w:sz w:val="28"/>
          <w:szCs w:val="28"/>
        </w:rPr>
        <w:t xml:space="preserve"> 2026</w:t>
      </w:r>
      <w:r w:rsidRPr="00A16C73" w:rsidR="00F52E8D">
        <w:rPr>
          <w:rFonts w:ascii="Times New Roman" w:hAnsi="Times New Roman" w:cs="Times New Roman"/>
          <w:sz w:val="28"/>
          <w:szCs w:val="28"/>
        </w:rPr>
        <w:t xml:space="preserve"> год</w:t>
      </w:r>
      <w:r w:rsidR="007920AE">
        <w:rPr>
          <w:rFonts w:ascii="Times New Roman" w:hAnsi="Times New Roman" w:cs="Times New Roman"/>
          <w:sz w:val="28"/>
          <w:szCs w:val="28"/>
        </w:rPr>
        <w:t>а</w:t>
      </w:r>
      <w:r w:rsidRPr="00A16C73" w:rsidR="00F52E8D">
        <w:rPr>
          <w:rFonts w:ascii="Times New Roman" w:hAnsi="Times New Roman" w:cs="Times New Roman"/>
          <w:sz w:val="28"/>
          <w:szCs w:val="28"/>
        </w:rPr>
        <w:t xml:space="preserve"> на основании задания на проведение </w:t>
      </w:r>
      <w:r>
        <w:rPr>
          <w:rFonts w:ascii="Times New Roman" w:hAnsi="Times New Roman" w:cs="Times New Roman"/>
          <w:sz w:val="28"/>
          <w:szCs w:val="28"/>
        </w:rPr>
        <w:t>выездного обследования от 14.04.2026 № 3-01/10-0125/26</w:t>
      </w:r>
      <w:r w:rsidRPr="00A16C73" w:rsidR="000E296A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Pr="00A16C73" w:rsidR="00F52E8D">
        <w:rPr>
          <w:rFonts w:ascii="Times New Roman" w:hAnsi="Times New Roman" w:cs="Times New Roman"/>
          <w:sz w:val="28"/>
          <w:szCs w:val="28"/>
        </w:rPr>
        <w:t xml:space="preserve"> выездное </w:t>
      </w:r>
      <w:r w:rsidRPr="00A16C73">
        <w:rPr>
          <w:rFonts w:ascii="Times New Roman" w:hAnsi="Times New Roman" w:cs="Times New Roman"/>
          <w:sz w:val="28"/>
          <w:szCs w:val="28"/>
        </w:rPr>
        <w:t xml:space="preserve">обследование территории земельного участка с кадастровыми номером </w:t>
      </w:r>
      <w:r w:rsidRPr="000E296A" w:rsidR="000E296A">
        <w:rPr>
          <w:rFonts w:ascii="Times New Roman" w:hAnsi="Times New Roman" w:cs="Times New Roman"/>
          <w:sz w:val="28"/>
          <w:szCs w:val="28"/>
        </w:rPr>
        <w:t>86:00:0000000:45420</w:t>
      </w:r>
      <w:r w:rsidRPr="00A16C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площадью 900 кв. м.,</w:t>
      </w:r>
      <w:r w:rsidRPr="00A16C73">
        <w:rPr>
          <w:rFonts w:ascii="Times New Roman" w:hAnsi="Times New Roman" w:cs="Times New Roman"/>
          <w:sz w:val="28"/>
          <w:szCs w:val="28"/>
        </w:rPr>
        <w:t xml:space="preserve"> расположенного по адресу ХМАО-Югра, г. Нижневартовск, </w:t>
      </w:r>
      <w:r w:rsidR="000E296A">
        <w:rPr>
          <w:rFonts w:ascii="Times New Roman" w:hAnsi="Times New Roman" w:cs="Times New Roman"/>
          <w:sz w:val="28"/>
          <w:szCs w:val="28"/>
        </w:rPr>
        <w:t>СОНТ ИД «Солнышко», земельный участок 72</w:t>
      </w:r>
      <w:r w:rsidRPr="00A16C73">
        <w:rPr>
          <w:rFonts w:ascii="Times New Roman" w:hAnsi="Times New Roman" w:cs="Times New Roman"/>
          <w:sz w:val="28"/>
          <w:szCs w:val="28"/>
        </w:rPr>
        <w:t>.</w:t>
      </w:r>
    </w:p>
    <w:p w:rsidR="004D7264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выписке из ЕГРН земельный участок с кадастровым номером </w:t>
      </w:r>
      <w:r w:rsidRPr="004D7264">
        <w:rPr>
          <w:rFonts w:ascii="Times New Roman" w:hAnsi="Times New Roman" w:cs="Times New Roman"/>
          <w:sz w:val="28"/>
          <w:szCs w:val="28"/>
        </w:rPr>
        <w:t>86:00:0000000:45420</w:t>
      </w:r>
      <w:r>
        <w:rPr>
          <w:rFonts w:ascii="Times New Roman" w:hAnsi="Times New Roman" w:cs="Times New Roman"/>
          <w:sz w:val="28"/>
          <w:szCs w:val="28"/>
        </w:rPr>
        <w:t xml:space="preserve"> относится к территориальной зоне, предназначе</w:t>
      </w:r>
      <w:r w:rsidR="007920AE">
        <w:rPr>
          <w:rFonts w:ascii="Times New Roman" w:hAnsi="Times New Roman" w:cs="Times New Roman"/>
          <w:sz w:val="28"/>
          <w:szCs w:val="28"/>
        </w:rPr>
        <w:t xml:space="preserve">нной для ведения огородничества, и принадлежит на праве собственности Полищук А.А. </w:t>
      </w:r>
    </w:p>
    <w:p w:rsidR="004D7264" w:rsidRPr="00A16C73" w:rsidP="004D7264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осмотра установлено, что на земельном участке с кадастровым номером </w:t>
      </w:r>
      <w:r w:rsidRPr="000E296A">
        <w:rPr>
          <w:rFonts w:ascii="Times New Roman" w:hAnsi="Times New Roman" w:cs="Times New Roman"/>
          <w:sz w:val="28"/>
          <w:szCs w:val="28"/>
        </w:rPr>
        <w:t>86:00:0000000:45420</w:t>
      </w:r>
      <w:r>
        <w:rPr>
          <w:rFonts w:ascii="Times New Roman" w:hAnsi="Times New Roman" w:cs="Times New Roman"/>
          <w:sz w:val="28"/>
          <w:szCs w:val="28"/>
        </w:rPr>
        <w:t xml:space="preserve"> размещен металлический контейнер, сено в рулонах, а также деревянный </w:t>
      </w:r>
      <w:r>
        <w:rPr>
          <w:rFonts w:ascii="Times New Roman" w:hAnsi="Times New Roman" w:cs="Times New Roman"/>
          <w:sz w:val="28"/>
          <w:szCs w:val="28"/>
        </w:rPr>
        <w:t>каркас навеса. Земельный участок огорожен забором. На участке пасутся лошади.</w:t>
      </w:r>
    </w:p>
    <w:p w:rsidR="00F52E8D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6C73">
        <w:rPr>
          <w:rFonts w:ascii="Times New Roman" w:hAnsi="Times New Roman" w:cs="Times New Roman"/>
          <w:color w:val="000000"/>
          <w:sz w:val="28"/>
          <w:szCs w:val="28"/>
        </w:rPr>
        <w:t xml:space="preserve">При проведении </w:t>
      </w:r>
      <w:r w:rsidR="00293FF2">
        <w:rPr>
          <w:rFonts w:ascii="Times New Roman" w:hAnsi="Times New Roman" w:cs="Times New Roman"/>
          <w:color w:val="000000"/>
          <w:sz w:val="28"/>
          <w:szCs w:val="28"/>
        </w:rPr>
        <w:t>осмотра земельного участка составлен протокол инструментального обследования от 17.04.2026 и акт наблюдения за соблюдением обязательных требований от 29.04.2026.</w:t>
      </w:r>
    </w:p>
    <w:p w:rsidR="00293FF2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заключении по результатам проведенного контрольного (надзорного) мероприятия без взаимодействия с контролируемым лицом № 14 от 21.04.2026 установлен факт нарушения Полищук А.А. на земельном участке с кадастровым номером </w:t>
      </w:r>
      <w:r w:rsidRPr="00293FF2">
        <w:rPr>
          <w:rFonts w:ascii="Times New Roman" w:hAnsi="Times New Roman" w:cs="Times New Roman"/>
          <w:color w:val="000000"/>
          <w:sz w:val="28"/>
          <w:szCs w:val="28"/>
        </w:rPr>
        <w:t>86:00:0000000:45420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обязательных 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ебований пункта 2 статьи 7, абзаца </w:t>
      </w:r>
      <w:r w:rsidRPr="00F431D6">
        <w:rPr>
          <w:rFonts w:ascii="Times New Roman" w:hAnsi="Times New Roman" w:cs="Times New Roman"/>
          <w:sz w:val="28"/>
          <w:szCs w:val="28"/>
        </w:rPr>
        <w:t xml:space="preserve">2 статьи 42 Земельного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кодекса Российской Федерации.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Из пункта 1 статьи 7 Земельного кодекса Российской Федерации следует, что Земли в Российской Федерации по целевому назначению подразделяются на следующие категории: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 xml:space="preserve">1) </w:t>
      </w:r>
      <w:r w:rsidRPr="00942802">
        <w:rPr>
          <w:rFonts w:ascii="Times New Roman" w:hAnsi="Times New Roman" w:cs="Times New Roman"/>
          <w:color w:val="0000CC"/>
          <w:sz w:val="28"/>
          <w:szCs w:val="28"/>
        </w:rPr>
        <w:t>земли сельскохозяйственного назначения;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2) земли населенных пунктов;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</w:t>
      </w:r>
      <w:r w:rsidRPr="00942802">
        <w:rPr>
          <w:rFonts w:ascii="Times New Roman" w:hAnsi="Times New Roman" w:cs="Times New Roman"/>
          <w:color w:val="0000CC"/>
          <w:sz w:val="28"/>
          <w:szCs w:val="28"/>
        </w:rPr>
        <w:t>пециального назначения;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4) земли особо охраняемых территорий и объектов;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5) земли лесного фонда;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6) земли водного фонда;</w:t>
      </w:r>
    </w:p>
    <w:p w:rsidR="00293FF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7) земли запаса.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В силу пункта 2 статьи 7 Земельного кодекса Российской Федерации земли, указанные в пункте 1 настоящей статьи, использ</w:t>
      </w:r>
      <w:r w:rsidRPr="00942802">
        <w:rPr>
          <w:rFonts w:ascii="Times New Roman" w:hAnsi="Times New Roman" w:cs="Times New Roman"/>
          <w:color w:val="0000CC"/>
          <w:sz w:val="28"/>
          <w:szCs w:val="28"/>
        </w:rPr>
        <w:t>уются в соответствии с установленным для них целевым назначением. Правовой режим земель и земельных участков определяется в соответствии с федеральными законами</w:t>
      </w:r>
      <w:r w:rsidR="00F431D6">
        <w:rPr>
          <w:rFonts w:ascii="Times New Roman" w:hAnsi="Times New Roman" w:cs="Times New Roman"/>
          <w:color w:val="0000CC"/>
          <w:sz w:val="28"/>
          <w:szCs w:val="28"/>
        </w:rPr>
        <w:t>,</w:t>
      </w:r>
      <w:r w:rsidRPr="00942802">
        <w:rPr>
          <w:rFonts w:ascii="Times New Roman" w:hAnsi="Times New Roman" w:cs="Times New Roman"/>
          <w:color w:val="0000CC"/>
          <w:sz w:val="28"/>
          <w:szCs w:val="28"/>
        </w:rPr>
        <w:t xml:space="preserve"> исходя из их принадлежности к той или иной категории земель и разрешенного использования.</w:t>
      </w:r>
    </w:p>
    <w:p w:rsidR="00942802" w:rsidRPr="00942802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942802">
        <w:rPr>
          <w:rFonts w:ascii="Times New Roman" w:hAnsi="Times New Roman" w:cs="Times New Roman"/>
          <w:color w:val="0000CC"/>
          <w:sz w:val="28"/>
          <w:szCs w:val="28"/>
        </w:rPr>
        <w:t>По с</w:t>
      </w:r>
      <w:r w:rsidRPr="00942802">
        <w:rPr>
          <w:rFonts w:ascii="Times New Roman" w:hAnsi="Times New Roman" w:cs="Times New Roman"/>
          <w:color w:val="0000CC"/>
          <w:sz w:val="28"/>
          <w:szCs w:val="28"/>
        </w:rPr>
        <w:t>мыслу абзаца 2 статьи 42 Земельного кодекса Российской Федерации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и разрешенным использов</w:t>
      </w:r>
      <w:r w:rsidRPr="00942802">
        <w:rPr>
          <w:rFonts w:ascii="Times New Roman" w:hAnsi="Times New Roman" w:cs="Times New Roman"/>
          <w:color w:val="0000CC"/>
          <w:sz w:val="28"/>
          <w:szCs w:val="28"/>
        </w:rPr>
        <w:t>анием способами, которые не должны наносить вред окружающей среде, в том числе земле как природному объекту.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В материалах дела имеется </w:t>
      </w:r>
      <w:r w:rsidR="00D64B3B">
        <w:rPr>
          <w:rFonts w:ascii="Times New Roman" w:hAnsi="Times New Roman" w:cs="Times New Roman"/>
          <w:sz w:val="28"/>
          <w:szCs w:val="28"/>
        </w:rPr>
        <w:t xml:space="preserve">выписка из </w:t>
      </w:r>
      <w:r w:rsidRPr="00A16C73">
        <w:rPr>
          <w:rFonts w:ascii="Times New Roman" w:hAnsi="Times New Roman" w:cs="Times New Roman"/>
          <w:sz w:val="28"/>
          <w:szCs w:val="28"/>
        </w:rPr>
        <w:t>предписани</w:t>
      </w:r>
      <w:r w:rsidR="00D64B3B">
        <w:rPr>
          <w:rFonts w:ascii="Times New Roman" w:hAnsi="Times New Roman" w:cs="Times New Roman"/>
          <w:sz w:val="28"/>
          <w:szCs w:val="28"/>
        </w:rPr>
        <w:t>я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="00D64B3B">
        <w:rPr>
          <w:rFonts w:ascii="Times New Roman" w:hAnsi="Times New Roman" w:cs="Times New Roman"/>
          <w:sz w:val="28"/>
          <w:szCs w:val="28"/>
        </w:rPr>
        <w:t>по результатам проведения наблюдения за соблюд</w:t>
      </w:r>
      <w:r w:rsidR="00F431D6">
        <w:rPr>
          <w:rFonts w:ascii="Times New Roman" w:hAnsi="Times New Roman" w:cs="Times New Roman"/>
          <w:sz w:val="28"/>
          <w:szCs w:val="28"/>
        </w:rPr>
        <w:t>ением обязательных требований № </w:t>
      </w:r>
      <w:r w:rsidR="00D64B3B">
        <w:rPr>
          <w:rFonts w:ascii="Times New Roman" w:hAnsi="Times New Roman" w:cs="Times New Roman"/>
          <w:sz w:val="28"/>
          <w:szCs w:val="28"/>
        </w:rPr>
        <w:t>86000861000100955496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от </w:t>
      </w:r>
      <w:r w:rsidR="00D64B3B">
        <w:rPr>
          <w:rFonts w:ascii="Times New Roman" w:hAnsi="Times New Roman" w:cs="Times New Roman"/>
          <w:sz w:val="28"/>
          <w:szCs w:val="28"/>
        </w:rPr>
        <w:t>29 апреля 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D64B3B" w:rsidR="00D64B3B">
        <w:rPr>
          <w:rFonts w:ascii="Times New Roman" w:hAnsi="Times New Roman" w:cs="Times New Roman"/>
          <w:sz w:val="28"/>
          <w:szCs w:val="28"/>
        </w:rPr>
        <w:t>согласно которо</w:t>
      </w:r>
      <w:r w:rsidR="00F259D2">
        <w:rPr>
          <w:rFonts w:ascii="Times New Roman" w:hAnsi="Times New Roman" w:cs="Times New Roman"/>
          <w:sz w:val="28"/>
          <w:szCs w:val="28"/>
        </w:rPr>
        <w:t>й</w:t>
      </w:r>
      <w:r w:rsidRPr="00D64B3B" w:rsidR="00D64B3B">
        <w:rPr>
          <w:rFonts w:ascii="Times New Roman" w:hAnsi="Times New Roman" w:cs="Times New Roman"/>
          <w:sz w:val="28"/>
          <w:szCs w:val="28"/>
        </w:rPr>
        <w:t xml:space="preserve"> </w:t>
      </w:r>
      <w:r w:rsidR="00D64B3B">
        <w:rPr>
          <w:rFonts w:ascii="Times New Roman" w:hAnsi="Times New Roman" w:cs="Times New Roman"/>
          <w:sz w:val="28"/>
          <w:szCs w:val="28"/>
        </w:rPr>
        <w:t>Полищук Алена Александровна</w:t>
      </w:r>
      <w:r w:rsidRPr="00D64B3B" w:rsidR="00D64B3B">
        <w:rPr>
          <w:rFonts w:ascii="Times New Roman" w:hAnsi="Times New Roman" w:cs="Times New Roman"/>
          <w:sz w:val="28"/>
          <w:szCs w:val="28"/>
        </w:rPr>
        <w:t xml:space="preserve"> в срок по </w:t>
      </w:r>
      <w:r w:rsidR="00D64B3B">
        <w:rPr>
          <w:rFonts w:ascii="Times New Roman" w:hAnsi="Times New Roman" w:cs="Times New Roman"/>
          <w:sz w:val="28"/>
          <w:szCs w:val="28"/>
        </w:rPr>
        <w:t>01</w:t>
      </w:r>
      <w:r w:rsidRPr="00D64B3B" w:rsidR="00D64B3B">
        <w:rPr>
          <w:rFonts w:ascii="Times New Roman" w:hAnsi="Times New Roman" w:cs="Times New Roman"/>
          <w:sz w:val="28"/>
          <w:szCs w:val="28"/>
        </w:rPr>
        <w:t>.</w:t>
      </w:r>
      <w:r w:rsidR="00D64B3B">
        <w:rPr>
          <w:rFonts w:ascii="Times New Roman" w:hAnsi="Times New Roman" w:cs="Times New Roman"/>
          <w:sz w:val="28"/>
          <w:szCs w:val="28"/>
        </w:rPr>
        <w:t>07</w:t>
      </w:r>
      <w:r w:rsidRPr="00D64B3B" w:rsidR="00D64B3B">
        <w:rPr>
          <w:rFonts w:ascii="Times New Roman" w:hAnsi="Times New Roman" w:cs="Times New Roman"/>
          <w:sz w:val="28"/>
          <w:szCs w:val="28"/>
        </w:rPr>
        <w:t>.2026 (включительно) обязан</w:t>
      </w:r>
      <w:r w:rsidR="00D64B3B">
        <w:rPr>
          <w:rFonts w:ascii="Times New Roman" w:hAnsi="Times New Roman" w:cs="Times New Roman"/>
          <w:sz w:val="28"/>
          <w:szCs w:val="28"/>
        </w:rPr>
        <w:t>а</w:t>
      </w:r>
      <w:r w:rsidRPr="00A16C73">
        <w:rPr>
          <w:rFonts w:ascii="Times New Roman" w:hAnsi="Times New Roman" w:cs="Times New Roman"/>
          <w:sz w:val="28"/>
          <w:szCs w:val="28"/>
        </w:rPr>
        <w:t>:</w:t>
      </w:r>
    </w:p>
    <w:p w:rsidR="00F431D6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- </w:t>
      </w:r>
      <w:r w:rsidR="00D64B3B">
        <w:rPr>
          <w:rFonts w:ascii="Times New Roman" w:hAnsi="Times New Roman" w:cs="Times New Roman"/>
          <w:sz w:val="28"/>
          <w:szCs w:val="28"/>
        </w:rPr>
        <w:t xml:space="preserve">принять меры по приведению фактического вида </w:t>
      </w:r>
      <w:r>
        <w:rPr>
          <w:rFonts w:ascii="Times New Roman" w:hAnsi="Times New Roman" w:cs="Times New Roman"/>
          <w:sz w:val="28"/>
          <w:szCs w:val="28"/>
        </w:rPr>
        <w:t xml:space="preserve">разрешенного </w:t>
      </w:r>
      <w:r w:rsidR="00F9037A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D64B3B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86:00:0000000:45420 в соответствие с установленным видом разрешенного использования, учтённым в Едином государственном реестре </w:t>
      </w:r>
      <w:r w:rsidR="00F9037A">
        <w:rPr>
          <w:rFonts w:ascii="Times New Roman" w:hAnsi="Times New Roman" w:cs="Times New Roman"/>
          <w:sz w:val="28"/>
          <w:szCs w:val="28"/>
        </w:rPr>
        <w:t>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, либо изменение разрешенного вида использования, либо иным предусмотренным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способом.  </w:t>
      </w:r>
    </w:p>
    <w:p w:rsidR="00F52E8D" w:rsidRPr="004E6D2F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D2F">
        <w:rPr>
          <w:rFonts w:ascii="Times New Roman" w:hAnsi="Times New Roman" w:cs="Times New Roman"/>
          <w:sz w:val="28"/>
          <w:szCs w:val="28"/>
        </w:rPr>
        <w:t xml:space="preserve"> Указанное предписание направлено почтовой связью в адрес </w:t>
      </w:r>
      <w:r w:rsidRPr="004E6D2F" w:rsidR="00F9037A">
        <w:rPr>
          <w:rFonts w:ascii="Times New Roman" w:hAnsi="Times New Roman" w:cs="Times New Roman"/>
          <w:sz w:val="28"/>
          <w:szCs w:val="28"/>
        </w:rPr>
        <w:t>Полищук А.А.</w:t>
      </w:r>
      <w:r w:rsidRPr="004E6D2F" w:rsidR="00C225C2">
        <w:rPr>
          <w:rFonts w:ascii="Times New Roman" w:hAnsi="Times New Roman" w:cs="Times New Roman"/>
          <w:sz w:val="28"/>
          <w:szCs w:val="28"/>
        </w:rPr>
        <w:t xml:space="preserve"> </w:t>
      </w:r>
      <w:r w:rsidRPr="004E6D2F" w:rsidR="00F9037A">
        <w:rPr>
          <w:rFonts w:ascii="Times New Roman" w:hAnsi="Times New Roman" w:cs="Times New Roman"/>
          <w:sz w:val="28"/>
          <w:szCs w:val="28"/>
        </w:rPr>
        <w:t>29.04.2026</w:t>
      </w:r>
      <w:r w:rsidRPr="004E6D2F" w:rsidR="00916E7D">
        <w:rPr>
          <w:rFonts w:ascii="Times New Roman" w:hAnsi="Times New Roman" w:cs="Times New Roman"/>
          <w:sz w:val="28"/>
          <w:szCs w:val="28"/>
        </w:rPr>
        <w:t>,</w:t>
      </w:r>
      <w:r w:rsidRPr="004E6D2F">
        <w:rPr>
          <w:rFonts w:ascii="Times New Roman" w:hAnsi="Times New Roman" w:cs="Times New Roman"/>
          <w:sz w:val="28"/>
          <w:szCs w:val="28"/>
        </w:rPr>
        <w:t xml:space="preserve"> </w:t>
      </w:r>
      <w:r w:rsidRPr="004E6D2F" w:rsidR="00F9037A">
        <w:rPr>
          <w:rFonts w:ascii="Times New Roman" w:hAnsi="Times New Roman" w:cs="Times New Roman"/>
          <w:sz w:val="28"/>
          <w:szCs w:val="28"/>
        </w:rPr>
        <w:t>и полу</w:t>
      </w:r>
      <w:r w:rsidRPr="004E6D2F" w:rsidR="008D71BA">
        <w:rPr>
          <w:rFonts w:ascii="Times New Roman" w:hAnsi="Times New Roman" w:cs="Times New Roman"/>
          <w:sz w:val="28"/>
          <w:szCs w:val="28"/>
        </w:rPr>
        <w:t>чено</w:t>
      </w:r>
      <w:r w:rsidRPr="004E6D2F" w:rsidR="00F9037A">
        <w:rPr>
          <w:rFonts w:ascii="Times New Roman" w:hAnsi="Times New Roman" w:cs="Times New Roman"/>
          <w:sz w:val="28"/>
          <w:szCs w:val="28"/>
        </w:rPr>
        <w:t xml:space="preserve"> последней 28.05.2026.</w:t>
      </w:r>
    </w:p>
    <w:p w:rsidR="008D71BA" w:rsidRPr="008D71BA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задания</w:t>
      </w:r>
      <w:r>
        <w:rPr>
          <w:rFonts w:ascii="Times New Roman" w:hAnsi="Times New Roman" w:cs="Times New Roman"/>
          <w:sz w:val="28"/>
          <w:szCs w:val="28"/>
        </w:rPr>
        <w:t xml:space="preserve"> от 02.07.2026 на проведение контрольного (надзорного мероприятия) без взаимодействия с контролируемым лицом было проведено наблюдение за соблюдением обязательных требований к использованию и охране объектов земельных отношений.</w:t>
      </w:r>
    </w:p>
    <w:p w:rsidR="00DD0F74" w:rsidRPr="00A16C73" w:rsidP="00DD0F74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29.04.2026 по 0</w:t>
      </w:r>
      <w:r>
        <w:rPr>
          <w:rFonts w:ascii="Times New Roman" w:hAnsi="Times New Roman" w:cs="Times New Roman"/>
          <w:sz w:val="28"/>
          <w:szCs w:val="28"/>
        </w:rPr>
        <w:t>1.07.2026 документы, подтверждающие принятие мер для устранения выявленного нарушения, Полищук А.А., не представлены.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Согласно выписке из </w:t>
      </w:r>
      <w:r w:rsidR="008D71BA">
        <w:rPr>
          <w:rFonts w:ascii="Times New Roman" w:hAnsi="Times New Roman" w:cs="Times New Roman"/>
          <w:sz w:val="28"/>
          <w:szCs w:val="28"/>
        </w:rPr>
        <w:t>предписания</w:t>
      </w:r>
      <w:r w:rsidRPr="00A16C73">
        <w:rPr>
          <w:rFonts w:ascii="Times New Roman" w:hAnsi="Times New Roman" w:cs="Times New Roman"/>
          <w:sz w:val="28"/>
          <w:szCs w:val="28"/>
        </w:rPr>
        <w:t xml:space="preserve"> по результатам проведения наблюдения за соблюдением обязательных требований № </w:t>
      </w:r>
      <w:r w:rsidR="00F9037A">
        <w:rPr>
          <w:rFonts w:ascii="Times New Roman" w:hAnsi="Times New Roman" w:cs="Times New Roman"/>
          <w:sz w:val="28"/>
          <w:szCs w:val="28"/>
        </w:rPr>
        <w:t>86000861000101215206 от 07.07.2026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выданное </w:t>
      </w:r>
      <w:r w:rsidR="00F9037A">
        <w:rPr>
          <w:rFonts w:ascii="Times New Roman" w:hAnsi="Times New Roman" w:cs="Times New Roman"/>
          <w:sz w:val="28"/>
          <w:szCs w:val="28"/>
        </w:rPr>
        <w:t>Полищук А.А.</w:t>
      </w:r>
      <w:r w:rsidR="00F55959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>предписание</w:t>
      </w:r>
      <w:r w:rsidR="00B575DB">
        <w:rPr>
          <w:rFonts w:ascii="Times New Roman" w:hAnsi="Times New Roman" w:cs="Times New Roman"/>
          <w:sz w:val="28"/>
          <w:szCs w:val="28"/>
        </w:rPr>
        <w:t xml:space="preserve"> </w:t>
      </w:r>
      <w:r w:rsidRPr="00F259D2" w:rsidR="00F259D2">
        <w:rPr>
          <w:rFonts w:ascii="Times New Roman" w:hAnsi="Times New Roman" w:cs="Times New Roman"/>
          <w:sz w:val="28"/>
          <w:szCs w:val="28"/>
        </w:rPr>
        <w:t>№ 86000861000100955496</w:t>
      </w:r>
      <w:r w:rsidR="00F259D2">
        <w:rPr>
          <w:rFonts w:ascii="Times New Roman" w:hAnsi="Times New Roman" w:cs="Times New Roman"/>
          <w:sz w:val="28"/>
          <w:szCs w:val="28"/>
        </w:rPr>
        <w:t xml:space="preserve"> </w:t>
      </w:r>
      <w:r w:rsidR="00B575DB">
        <w:rPr>
          <w:rFonts w:ascii="Times New Roman" w:hAnsi="Times New Roman" w:cs="Times New Roman"/>
          <w:sz w:val="28"/>
          <w:szCs w:val="28"/>
        </w:rPr>
        <w:t>от 29.04.2026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которое необходимо было исполнить в срок до </w:t>
      </w:r>
      <w:r w:rsidR="00B575DB">
        <w:rPr>
          <w:rFonts w:ascii="Times New Roman" w:hAnsi="Times New Roman" w:cs="Times New Roman"/>
          <w:sz w:val="28"/>
          <w:szCs w:val="28"/>
        </w:rPr>
        <w:t>01.07.2026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не исполнено.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B575DB">
        <w:rPr>
          <w:rFonts w:ascii="Times New Roman" w:hAnsi="Times New Roman" w:cs="Times New Roman"/>
          <w:sz w:val="28"/>
          <w:szCs w:val="28"/>
        </w:rPr>
        <w:t>25</w:t>
      </w:r>
      <w:r w:rsidRPr="00A16C73">
        <w:rPr>
          <w:rFonts w:ascii="Times New Roman" w:hAnsi="Times New Roman" w:cs="Times New Roman"/>
          <w:sz w:val="28"/>
          <w:szCs w:val="28"/>
        </w:rPr>
        <w:t xml:space="preserve"> статьи 19.5 Кодекса РФ об административных правонарушениях </w:t>
      </w:r>
      <w:r w:rsidR="00B575DB">
        <w:rPr>
          <w:rFonts w:ascii="Times New Roman" w:hAnsi="Times New Roman" w:cs="Times New Roman"/>
          <w:sz w:val="28"/>
          <w:szCs w:val="28"/>
        </w:rPr>
        <w:t>н</w:t>
      </w:r>
      <w:r w:rsidRPr="00B575DB" w:rsidR="00B575DB">
        <w:rPr>
          <w:rFonts w:ascii="Times New Roman" w:hAnsi="Times New Roman" w:cs="Times New Roman"/>
          <w:sz w:val="28"/>
          <w:szCs w:val="28"/>
        </w:rPr>
        <w:t>евыполнение в установленный срок предписаний федеральных органов, осуществляющих государственный земельный надзор, в том числе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Pr="00B575DB" w:rsidR="00B575DB">
        <w:rPr>
          <w:rFonts w:ascii="Times New Roman" w:hAnsi="Times New Roman" w:cs="Times New Roman"/>
          <w:color w:val="0000CC"/>
          <w:sz w:val="28"/>
          <w:szCs w:val="28"/>
        </w:rPr>
        <w:t>влечет наложение административного штрафа на граждан в размере от десяти тысяч до двадцати тысяч рублей</w:t>
      </w:r>
      <w:r w:rsidR="00916E7D">
        <w:rPr>
          <w:rFonts w:ascii="Times New Roman" w:hAnsi="Times New Roman" w:cs="Times New Roman"/>
          <w:sz w:val="28"/>
          <w:szCs w:val="28"/>
        </w:rPr>
        <w:t>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Объективная сторона административного правонарушения, предусмотренного </w:t>
      </w:r>
      <w:hyperlink r:id="rId5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ч. </w:t>
        </w:r>
        <w:r w:rsidR="00B575DB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25</w:t>
        </w:r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ст. 19.5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Кодекса РФ об административных правонарушениях состоит в том, что виновный не выполняет в установленный законом срок законные предписания (постановления, решения, представления) органа или должностного лица, осуществляющего </w:t>
      </w:r>
      <w:r w:rsidRPr="00F259D2" w:rsidR="00B575DB">
        <w:rPr>
          <w:rFonts w:ascii="Times New Roman" w:hAnsi="Times New Roman" w:cs="Times New Roman"/>
          <w:color w:val="0000CC"/>
          <w:sz w:val="28"/>
          <w:szCs w:val="28"/>
        </w:rPr>
        <w:t>государственный земельный надзор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об устранении нарушений законодательства, выявленных упомянутым органом (должностным лицом) самостоятельно либо ставших ему известными. </w:t>
      </w:r>
    </w:p>
    <w:p w:rsidR="00B575DB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>
        <w:rPr>
          <w:rFonts w:ascii="Times New Roman" w:hAnsi="Times New Roman" w:cs="Times New Roman"/>
          <w:color w:val="0000CC"/>
          <w:sz w:val="28"/>
          <w:szCs w:val="28"/>
        </w:rPr>
        <w:t>В соответствии  с подпунктом 5 пункта 5 статьи 71 Земельного кодекса Российской Федерации д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>олжностные лица органов г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>осударственного земельного надзора, уполномоченные на осуществление государственного земельного надзора (далее - должностное лицо, уполномоченное на осуществление государственного земельного надзора), в случае выявления при проведении контрольного (надзорн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>ого) мероприятия нарушений обязательных требований к использованию и охране объектов земельных отношений после оформления акта контрольного (надзорного) мероприятия выдают контролируемому лицу предписание об устранении выявленных нарушений обязательных тре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 xml:space="preserve">бований с указанием срока их устранения.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Законность предписания предполагает, что предписани</w:t>
      </w:r>
      <w:r w:rsidRPr="00A16C73">
        <w:rPr>
          <w:rFonts w:ascii="Times New Roman" w:hAnsi="Times New Roman" w:cs="Times New Roman"/>
          <w:sz w:val="28"/>
          <w:szCs w:val="28"/>
        </w:rPr>
        <w:t>е выдано в установленном законом порядке, не ущемляющем права поднадзорных субъектов. Кроме того, законными являются те требования, которые ни по форме, ни по существу не противоречат абсолютно определенным предписаниям правовых норм.</w:t>
      </w:r>
    </w:p>
    <w:p w:rsidR="00F52E8D" w:rsidRPr="00A16C73" w:rsidP="00916E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Из материалов дела ус</w:t>
      </w:r>
      <w:r w:rsidR="00DD0F74">
        <w:rPr>
          <w:rFonts w:ascii="Times New Roman" w:hAnsi="Times New Roman" w:cs="Times New Roman"/>
          <w:sz w:val="28"/>
          <w:szCs w:val="28"/>
        </w:rPr>
        <w:t>матривается, что предписание № </w:t>
      </w:r>
      <w:r w:rsidR="00B575DB">
        <w:rPr>
          <w:rFonts w:ascii="Times New Roman" w:hAnsi="Times New Roman" w:cs="Times New Roman"/>
          <w:sz w:val="28"/>
          <w:szCs w:val="28"/>
        </w:rPr>
        <w:t>86000861000100955496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от </w:t>
      </w:r>
      <w:r w:rsidR="00B575DB">
        <w:rPr>
          <w:rFonts w:ascii="Times New Roman" w:hAnsi="Times New Roman" w:cs="Times New Roman"/>
          <w:sz w:val="28"/>
          <w:szCs w:val="28"/>
        </w:rPr>
        <w:t>29 апреля 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 необходимо было исполнить в срок </w:t>
      </w:r>
      <w:r w:rsidR="00DC4D1A">
        <w:rPr>
          <w:rFonts w:ascii="Times New Roman" w:hAnsi="Times New Roman" w:cs="Times New Roman"/>
          <w:sz w:val="28"/>
          <w:szCs w:val="28"/>
        </w:rPr>
        <w:t>до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="00B575DB">
        <w:rPr>
          <w:rFonts w:ascii="Times New Roman" w:hAnsi="Times New Roman" w:cs="Times New Roman"/>
          <w:sz w:val="28"/>
          <w:szCs w:val="28"/>
        </w:rPr>
        <w:t>01 июля 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 включительно, однако, к указанному сроку предписание </w:t>
      </w:r>
      <w:r w:rsidR="00B575DB">
        <w:rPr>
          <w:rFonts w:ascii="Times New Roman" w:hAnsi="Times New Roman" w:cs="Times New Roman"/>
          <w:sz w:val="28"/>
          <w:szCs w:val="28"/>
        </w:rPr>
        <w:t>Полищук Аленой Александровной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 xml:space="preserve">не исполнено.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Срок для выполнения мероприятий по устранению выявленных нарушений, установленный должностным лицом административного органа, мировой судья находит разумным и достаточным.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Собранные по делу доказательства соответствуют требованиям, установленным </w:t>
      </w:r>
      <w:hyperlink r:id="rId6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не противоречивы, последовательны, соответствуют критерию допустимости. Существенных недо</w:t>
      </w:r>
      <w:r w:rsidRPr="00A16C73">
        <w:rPr>
          <w:rFonts w:ascii="Times New Roman" w:hAnsi="Times New Roman" w:cs="Times New Roman"/>
          <w:sz w:val="28"/>
          <w:szCs w:val="28"/>
        </w:rPr>
        <w:t xml:space="preserve">статков, влекущих невозможность использования в качестве доказательств, материалы дела не содержат.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Оценивая доказательства в их совокупности, мировой судья квалифицирует действия </w:t>
      </w:r>
      <w:r w:rsidR="00B575DB">
        <w:rPr>
          <w:rFonts w:ascii="Times New Roman" w:hAnsi="Times New Roman" w:cs="Times New Roman"/>
          <w:sz w:val="28"/>
          <w:szCs w:val="28"/>
        </w:rPr>
        <w:t>Полищук Алены Александровны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>по ч. 1 ст. 19.5 Кодекса Российской Федерации о</w:t>
      </w:r>
      <w:r w:rsidRPr="00A16C73">
        <w:rPr>
          <w:rFonts w:ascii="Times New Roman" w:hAnsi="Times New Roman" w:cs="Times New Roman"/>
          <w:sz w:val="28"/>
          <w:szCs w:val="28"/>
        </w:rPr>
        <w:t xml:space="preserve">б административных правонарушениях. 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Обстоятельств, смягчающих и отягчающих административную ответственность, предусмотренных статьями 4.2 и 4.3 КоАП РФ, мировым судьей не установлено.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</w:t>
      </w:r>
      <w:r w:rsidRPr="00A16C73">
        <w:rPr>
          <w:rFonts w:ascii="Times New Roman" w:hAnsi="Times New Roman" w:cs="Times New Roman"/>
          <w:sz w:val="28"/>
          <w:szCs w:val="28"/>
        </w:rPr>
        <w:t>о административного правонарушения, отсутствие обстоятельств, смягчающих и отягчающих административную ответственность, и приходит к выводу, что наказание возможно назначить в виде административного штрафа в минимальном размере, предусмотренном ч. 1 ст. 19</w:t>
      </w:r>
      <w:r w:rsidRPr="00A16C73">
        <w:rPr>
          <w:rFonts w:ascii="Times New Roman" w:hAnsi="Times New Roman" w:cs="Times New Roman"/>
          <w:sz w:val="28"/>
          <w:szCs w:val="28"/>
        </w:rPr>
        <w:t xml:space="preserve">.5 Кодекса РФ об административных правонарушениях.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Руководствуясь ст.ст. 29.9, 29.10 и 32.2 Кодекса РФ об административных правонарушениях, мировой судья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ПОСТАНОВИЛ:</w:t>
      </w: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Полищук Алену Александровну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>признать виновн</w:t>
      </w:r>
      <w:r w:rsidR="00916E7D">
        <w:rPr>
          <w:rFonts w:ascii="Times New Roman" w:hAnsi="Times New Roman" w:cs="Times New Roman"/>
          <w:sz w:val="28"/>
          <w:szCs w:val="28"/>
        </w:rPr>
        <w:t>ой</w:t>
      </w:r>
      <w:r w:rsidRPr="00A16C73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</w:t>
      </w:r>
      <w:r w:rsidRPr="00A16C73">
        <w:rPr>
          <w:rFonts w:ascii="Times New Roman" w:hAnsi="Times New Roman" w:cs="Times New Roman"/>
          <w:sz w:val="28"/>
          <w:szCs w:val="28"/>
        </w:rPr>
        <w:t xml:space="preserve">ения, предусмотренного ч. 1 ст. 19.5 Кодекса РФ об административных правонарушениях, и подвергнуть административному наказанию в виде административного штрафа в размере </w:t>
      </w:r>
      <w:r w:rsidR="00F259D2">
        <w:rPr>
          <w:rFonts w:ascii="Times New Roman" w:hAnsi="Times New Roman" w:cs="Times New Roman"/>
          <w:sz w:val="28"/>
          <w:szCs w:val="28"/>
        </w:rPr>
        <w:t>10000</w:t>
      </w:r>
      <w:r w:rsidRPr="00A16C73">
        <w:rPr>
          <w:rFonts w:ascii="Times New Roman" w:hAnsi="Times New Roman" w:cs="Times New Roman"/>
          <w:sz w:val="28"/>
          <w:szCs w:val="28"/>
        </w:rPr>
        <w:t xml:space="preserve"> (</w:t>
      </w:r>
      <w:r w:rsidR="00F259D2">
        <w:rPr>
          <w:rFonts w:ascii="Times New Roman" w:hAnsi="Times New Roman" w:cs="Times New Roman"/>
          <w:sz w:val="28"/>
          <w:szCs w:val="28"/>
        </w:rPr>
        <w:t>десяти тысяч</w:t>
      </w:r>
      <w:r w:rsidRPr="00A16C73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:rsidR="00B575DB" w:rsidRPr="00B575DB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5DB">
        <w:rPr>
          <w:rFonts w:ascii="Times New Roman" w:hAnsi="Times New Roman" w:cs="Times New Roman"/>
          <w:sz w:val="28"/>
          <w:szCs w:val="28"/>
        </w:rPr>
        <w:t xml:space="preserve">Штраф подлежит уплате в УФК по Ханты-Мансийскому автономному округу – Югре </w:t>
      </w:r>
      <w:r w:rsidRPr="00BC3F31">
        <w:rPr>
          <w:rFonts w:ascii="Times New Roman" w:hAnsi="Times New Roman" w:cs="Times New Roman"/>
          <w:color w:val="0000CC"/>
          <w:sz w:val="28"/>
          <w:szCs w:val="28"/>
        </w:rPr>
        <w:t>(Департамент административного обеспечения Ханты-Мансийского автономного округа-Югры)</w:t>
      </w:r>
      <w:r w:rsidRPr="00B575DB">
        <w:rPr>
          <w:rFonts w:ascii="Times New Roman" w:hAnsi="Times New Roman" w:cs="Times New Roman"/>
          <w:sz w:val="28"/>
          <w:szCs w:val="28"/>
        </w:rPr>
        <w:t>, л/с 04872D08080, КПП 860101001, ИНН 8601073664, БИК 007162163, ОКТМО 71875000, банковский счет</w:t>
      </w:r>
      <w:r w:rsidRPr="00B575DB">
        <w:rPr>
          <w:rFonts w:ascii="Times New Roman" w:hAnsi="Times New Roman" w:cs="Times New Roman"/>
          <w:sz w:val="28"/>
          <w:szCs w:val="28"/>
        </w:rPr>
        <w:t xml:space="preserve"> (ЕКС) 40102810245370000007 ОКЦ № 8 УГУ Банка России//УФК по Ханты-Мансийскому автономному округу-Югре г. Ханты-Мансийск, номер казначейского счета 03100643000000018700, КБК </w:t>
      </w:r>
      <w:r w:rsidR="00BC3F31">
        <w:rPr>
          <w:rFonts w:ascii="Times New Roman" w:hAnsi="Times New Roman" w:cs="Times New Roman"/>
          <w:sz w:val="28"/>
          <w:szCs w:val="28"/>
        </w:rPr>
        <w:t>72011601193010005140</w:t>
      </w:r>
      <w:r w:rsidRPr="00B575DB">
        <w:rPr>
          <w:rFonts w:ascii="Times New Roman" w:hAnsi="Times New Roman" w:cs="Times New Roman"/>
          <w:sz w:val="28"/>
          <w:szCs w:val="28"/>
        </w:rPr>
        <w:t xml:space="preserve">, УИН </w:t>
      </w:r>
      <w:r w:rsidRPr="00BC3F31" w:rsidR="00BC3F31">
        <w:rPr>
          <w:rFonts w:ascii="Times New Roman" w:hAnsi="Times New Roman" w:cs="Times New Roman"/>
          <w:sz w:val="28"/>
          <w:szCs w:val="28"/>
        </w:rPr>
        <w:t>0412365400455007702619122</w:t>
      </w:r>
      <w:r w:rsidRPr="00B575DB">
        <w:rPr>
          <w:rFonts w:ascii="Times New Roman" w:hAnsi="Times New Roman" w:cs="Times New Roman"/>
          <w:sz w:val="28"/>
          <w:szCs w:val="28"/>
        </w:rPr>
        <w:t>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Административный штраф должен</w:t>
      </w:r>
      <w:r w:rsidRPr="00A16C73">
        <w:rPr>
          <w:rFonts w:ascii="Times New Roman" w:hAnsi="Times New Roman" w:cs="Times New Roman"/>
          <w:sz w:val="28"/>
          <w:szCs w:val="28"/>
        </w:rPr>
        <w:t xml:space="preserve">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sub_315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31.5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Кодекса РФ об администр</w:t>
      </w:r>
      <w:r w:rsidRPr="00A16C73">
        <w:rPr>
          <w:rFonts w:ascii="Times New Roman" w:hAnsi="Times New Roman" w:cs="Times New Roman"/>
          <w:sz w:val="28"/>
          <w:szCs w:val="28"/>
        </w:rPr>
        <w:t>ативных правонарушениях.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Квитанцию об оплате штрафа необходимо представить мировому судье судебного участка № 5 Нижневартовского судебного района города окружного значения Нижневартовска Ханты - Мансийского автономного округа – Югры по адресу: г. Нижневарт</w:t>
      </w:r>
      <w:r w:rsidRPr="00A16C73">
        <w:rPr>
          <w:rFonts w:ascii="Times New Roman" w:hAnsi="Times New Roman" w:cs="Times New Roman"/>
          <w:sz w:val="28"/>
          <w:szCs w:val="28"/>
        </w:rPr>
        <w:t>овск, ул. Нефтяников, д. 6, каб. 231.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F52E8D" w:rsidP="00BC3F3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 судебного участка № </w:t>
      </w:r>
      <w:r w:rsidR="00BC3F31">
        <w:rPr>
          <w:rFonts w:ascii="Times New Roman" w:hAnsi="Times New Roman" w:cs="Times New Roman"/>
          <w:sz w:val="28"/>
          <w:szCs w:val="28"/>
        </w:rPr>
        <w:t>5</w:t>
      </w:r>
      <w:r w:rsidRPr="00A16C73">
        <w:rPr>
          <w:rFonts w:ascii="Times New Roman" w:hAnsi="Times New Roman" w:cs="Times New Roman"/>
          <w:sz w:val="28"/>
          <w:szCs w:val="28"/>
        </w:rPr>
        <w:t>.</w:t>
      </w:r>
    </w:p>
    <w:p w:rsidR="00BC3F31" w:rsidP="00BC3F3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F74" w:rsidRPr="00A16C73" w:rsidP="00BC3F3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3F31" w:rsidRPr="00BC3F31" w:rsidP="00BC3F31">
      <w:pPr>
        <w:spacing w:after="0" w:line="240" w:lineRule="auto"/>
        <w:ind w:right="-5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C3F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Мировой судья                                                        </w:t>
      </w:r>
      <w:r w:rsidRPr="00BC3F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                           Т.А. Лаптева</w:t>
      </w:r>
    </w:p>
    <w:sectPr w:rsidSect="00DD0F74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52"/>
    <w:rsid w:val="000E296A"/>
    <w:rsid w:val="001435B7"/>
    <w:rsid w:val="001A1B21"/>
    <w:rsid w:val="00293FF2"/>
    <w:rsid w:val="004D7264"/>
    <w:rsid w:val="004E6D2F"/>
    <w:rsid w:val="006D34A8"/>
    <w:rsid w:val="007920AE"/>
    <w:rsid w:val="007939C5"/>
    <w:rsid w:val="007A0F46"/>
    <w:rsid w:val="008D71BA"/>
    <w:rsid w:val="008E52AF"/>
    <w:rsid w:val="00902E31"/>
    <w:rsid w:val="00916E7D"/>
    <w:rsid w:val="00942802"/>
    <w:rsid w:val="00A16C73"/>
    <w:rsid w:val="00B575DB"/>
    <w:rsid w:val="00B81652"/>
    <w:rsid w:val="00BC3F31"/>
    <w:rsid w:val="00C225C2"/>
    <w:rsid w:val="00D64B3B"/>
    <w:rsid w:val="00DC4D1A"/>
    <w:rsid w:val="00DC4FE3"/>
    <w:rsid w:val="00DD0F74"/>
    <w:rsid w:val="00F1543B"/>
    <w:rsid w:val="00F259D2"/>
    <w:rsid w:val="00F431D6"/>
    <w:rsid w:val="00F52E8D"/>
    <w:rsid w:val="00F55959"/>
    <w:rsid w:val="00F903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8A6597-4AB7-4F6F-B4D4-FF9B2249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2E8D"/>
    <w:rPr>
      <w:color w:val="0563C1" w:themeColor="hyperlink"/>
      <w:u w:val="single"/>
    </w:rPr>
  </w:style>
  <w:style w:type="paragraph" w:styleId="BodyTextIndent">
    <w:name w:val="Body Text Indent"/>
    <w:basedOn w:val="Normal"/>
    <w:link w:val="a"/>
    <w:semiHidden/>
    <w:unhideWhenUsed/>
    <w:rsid w:val="00F52E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F52E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F52E8D"/>
    <w:rPr>
      <w:i/>
      <w:iCs/>
    </w:rPr>
  </w:style>
  <w:style w:type="paragraph" w:styleId="BalloonText">
    <w:name w:val="Balloon Text"/>
    <w:basedOn w:val="Normal"/>
    <w:link w:val="a0"/>
    <w:uiPriority w:val="99"/>
    <w:semiHidden/>
    <w:unhideWhenUsed/>
    <w:rsid w:val="00DD0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D0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9501/" TargetMode="External" /><Relationship Id="rId6" Type="http://schemas.openxmlformats.org/officeDocument/2006/relationships/hyperlink" Target="consultantplus://offline/ref=33EFD8F9258748CC5C01DCC3AA345D91101DB8CDB216A803ECFE8D33F1K0B4L" TargetMode="External" /><Relationship Id="rId7" Type="http://schemas.openxmlformats.org/officeDocument/2006/relationships/hyperlink" Target="file:///P:\&#1057;&#1091;&#1076;&#1100;&#1080;\&#1051;&#1072;&#1087;&#1090;&#1077;&#1074;&#1072;%20&#1058;&#1040;\&#1040;&#1044;&#1052;&#1048;&#1053;&#1048;&#1057;&#1058;&#1056;&#1040;&#1058;&#1048;&#1042;&#1053;&#1067;&#1045;\&#1040;&#1044;&#1052;.%20&#1044;&#1045;&#1051;&#1040;%202026%20&#1075;&#1086;&#1076;\&#1040;&#1042;&#1043;&#1059;&#1057;&#1058;%202026%20&#1075;&#1086;&#1076;&#1072;\19.08.2026\&#1054;&#1054;&#1054;%20&#1053;&#1080;&#1078;&#1085;&#1077;&#1074;&#1072;&#1088;&#1090;&#1086;&#1074;&#1089;&#1082;&#1075;&#1072;&#1079;%20&#1095;.%201%20&#1089;&#1090;.%2019.5%20-&#1040;&#1044;&#1052;.%20&#1053;&#1042;%20%20&#1085;&#1077;&#1103;&#1074;&#1082;&#1072;-%20&#1096;&#1090;&#1088;&#1072;&#1092;.doc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14B34-A8F0-4543-A772-5693326CC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